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00" w:rsidRDefault="00CA50C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6.8pt;margin-top:42.65pt;width:336.85pt;height:289.1pt;z-index:251658240;mso-width-relative:margin;mso-height-relative:margin">
            <v:textbox style="mso-next-textbox:#_x0000_s1026">
              <w:txbxContent>
                <w:p w:rsidR="00CA50C1" w:rsidRDefault="00CA50C1" w:rsidP="00CA50C1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Pr="00B72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Мы, учащиеся 2 класса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МБОУ Дубровской №2 СОШ предлагаем свой вариант прочтения 2 главы Конституции РФ  «Права и свободы человека и гражданина». </w:t>
                  </w:r>
                </w:p>
                <w:p w:rsidR="00CA50C1" w:rsidRDefault="00CA50C1" w:rsidP="00CA50C1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 xml:space="preserve">Каждый человек, а тем более ребёнок должен знать свои права, потому что без них нет справедливости, а без справедливости нет  жизни.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  <w:t>Мы обязательно должны знать свои права и обязанности для того, чтобы быть защищёнными от неприятностей, связанных с незнанием прав.</w:t>
                  </w:r>
                </w:p>
                <w:p w:rsidR="00CA50C1" w:rsidRPr="00B729CD" w:rsidRDefault="00CA50C1" w:rsidP="00CA50C1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CA50C1">
        <w:drawing>
          <wp:inline distT="0" distB="0" distL="0" distR="0">
            <wp:extent cx="3419475" cy="4238625"/>
            <wp:effectExtent l="171450" t="133350" r="371475" b="314325"/>
            <wp:docPr id="1" name="Рисунок 7" descr="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3" name="Picture 11" descr="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095" cy="423815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</w:p>
    <w:sectPr w:rsidR="00EA1B00" w:rsidSect="00CA50C1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50C1"/>
    <w:rsid w:val="00CA50C1"/>
    <w:rsid w:val="00EA1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0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Катрин</dc:creator>
  <cp:keywords/>
  <dc:description/>
  <cp:lastModifiedBy>Катрин</cp:lastModifiedBy>
  <cp:revision>2</cp:revision>
  <dcterms:created xsi:type="dcterms:W3CDTF">2013-11-13T20:15:00Z</dcterms:created>
  <dcterms:modified xsi:type="dcterms:W3CDTF">2013-11-13T20:16:00Z</dcterms:modified>
</cp:coreProperties>
</file>